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744985" w:displacedByCustomXml="next"/>
    <w:sdt>
      <w:sdtPr>
        <w:rPr>
          <w:rFonts w:cs="Times New Roman"/>
          <w:bCs w:val="0"/>
          <w:noProof/>
          <w:color w:val="000000"/>
          <w:kern w:val="0"/>
          <w:sz w:val="24"/>
          <w:szCs w:val="22"/>
        </w:rPr>
        <w:id w:val="-1693529672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14:paraId="1F245D2C" w14:textId="1CE7C4DD" w:rsidR="000D1BC8" w:rsidRPr="004D2060" w:rsidRDefault="000D1BC8" w:rsidP="000D1BC8">
          <w:pPr>
            <w:pStyle w:val="Heading1"/>
          </w:pPr>
          <w:r>
            <w:rPr>
              <w:noProof/>
            </w:rPr>
            <w:drawing>
              <wp:anchor distT="0" distB="360045" distL="114300" distR="360045" simplePos="0" relativeHeight="251659264" behindDoc="1" locked="1" layoutInCell="1" allowOverlap="1" wp14:anchorId="3AC345F0" wp14:editId="705EDE47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3C5B">
            <w:rPr>
              <w:noProof/>
            </w:rPr>
            <w:t>PULSE@Parkes Observing Session Links</w:t>
          </w:r>
        </w:p>
        <w:p w14:paraId="157DB2A7" w14:textId="3233BB8F" w:rsidR="00A23C5B" w:rsidRDefault="00A23C5B" w:rsidP="00A23C5B">
          <w:pPr>
            <w:pStyle w:val="Heading2"/>
          </w:pPr>
          <w:r>
            <w:t>Useful links and references:</w:t>
          </w:r>
        </w:p>
        <w:p w14:paraId="123B7CE0" w14:textId="3F0EBB4F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PULSE@Parkes homepage: </w:t>
          </w:r>
          <w:hyperlink r:id="rId8" w:history="1">
            <w:r w:rsidR="0099618A" w:rsidRPr="00175DC6">
              <w:rPr>
                <w:rStyle w:val="Hyperlink"/>
              </w:rPr>
              <w:t>https://research.csiro.au/pulseatparkes</w:t>
            </w:r>
          </w:hyperlink>
          <w:r w:rsidR="0099618A">
            <w:t xml:space="preserve">  </w:t>
          </w:r>
        </w:p>
        <w:p w14:paraId="0F324670" w14:textId="056AE32B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Pulsar Distance module: </w:t>
          </w:r>
          <w:hyperlink r:id="rId9" w:history="1">
            <w:r w:rsidR="009A1D92" w:rsidRPr="00F202EB">
              <w:rPr>
                <w:rStyle w:val="Hyperlink"/>
              </w:rPr>
              <w:t>https://research.csiro.au/pulseatparkes/pulsar-distance/</w:t>
            </w:r>
          </w:hyperlink>
          <w:r w:rsidR="009A1D92">
            <w:t xml:space="preserve"> </w:t>
          </w:r>
        </w:p>
        <w:p w14:paraId="1E717B3D" w14:textId="351B679C" w:rsidR="00A23C5B" w:rsidRDefault="00A23C5B" w:rsidP="0099618A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Observation Database: </w:t>
          </w:r>
          <w:hyperlink r:id="rId10" w:history="1">
            <w:r w:rsidR="009A1D92" w:rsidRPr="00F202EB">
              <w:rPr>
                <w:rStyle w:val="Hyperlink"/>
              </w:rPr>
              <w:t>https://research.csiro.au/pulseatparkes/database/</w:t>
            </w:r>
          </w:hyperlink>
          <w:r w:rsidR="009A1D92">
            <w:t xml:space="preserve"> </w:t>
          </w:r>
        </w:p>
        <w:p w14:paraId="6082AD54" w14:textId="04B27FCB" w:rsidR="00310FF7" w:rsidRDefault="00310FF7" w:rsidP="0099618A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CSIRO: </w:t>
          </w:r>
          <w:hyperlink r:id="rId11" w:history="1">
            <w:r w:rsidRPr="00262650">
              <w:rPr>
                <w:rStyle w:val="Hyperlink"/>
              </w:rPr>
              <w:t>https://www.csiro.au/</w:t>
            </w:r>
          </w:hyperlink>
          <w:r>
            <w:t xml:space="preserve"> </w:t>
          </w:r>
        </w:p>
        <w:p w14:paraId="63F2BFF1" w14:textId="5C0D7C46" w:rsidR="0099618A" w:rsidRDefault="0099618A" w:rsidP="0099618A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CSIRO, Space and Astronomy: </w:t>
          </w:r>
          <w:hyperlink r:id="rId12" w:history="1">
            <w:r w:rsidR="00956BF4" w:rsidRPr="00175DC6">
              <w:rPr>
                <w:rStyle w:val="Hyperlink"/>
              </w:rPr>
              <w:t>https://www.csiro.au/en/research/technology-space/astronomy-space</w:t>
            </w:r>
          </w:hyperlink>
          <w:r w:rsidR="00956BF4">
            <w:t xml:space="preserve"> </w:t>
          </w:r>
        </w:p>
        <w:p w14:paraId="25DB1663" w14:textId="77777777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ATNF homepage: </w:t>
          </w:r>
          <w:hyperlink r:id="rId13" w:history="1">
            <w:r w:rsidRPr="00021348">
              <w:rPr>
                <w:rStyle w:val="Hyperlink"/>
              </w:rPr>
              <w:t>http://www.atnf.csiro.au/</w:t>
            </w:r>
          </w:hyperlink>
          <w:r>
            <w:t xml:space="preserve"> </w:t>
          </w:r>
        </w:p>
        <w:p w14:paraId="60F692D5" w14:textId="77777777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ATNF Pulsar Catalogue: </w:t>
          </w:r>
          <w:hyperlink r:id="rId14" w:history="1">
            <w:r w:rsidRPr="00F16304">
              <w:rPr>
                <w:rStyle w:val="Hyperlink"/>
              </w:rPr>
              <w:t>http://atnf.csiro.au/people/pulsar/psrcat</w:t>
            </w:r>
          </w:hyperlink>
          <w:r>
            <w:t xml:space="preserve"> </w:t>
          </w:r>
        </w:p>
        <w:p w14:paraId="6E6BCF11" w14:textId="77777777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Parkes Observing Information: </w:t>
          </w:r>
          <w:hyperlink r:id="rId15" w:history="1">
            <w:r w:rsidRPr="00F16304">
              <w:rPr>
                <w:rStyle w:val="Hyperlink"/>
              </w:rPr>
              <w:t>http://parkes.atnf.csiro.au/observing/</w:t>
            </w:r>
          </w:hyperlink>
          <w:r>
            <w:t xml:space="preserve"> </w:t>
          </w:r>
        </w:p>
        <w:p w14:paraId="38F3A946" w14:textId="6C6333A1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Bureau of Meteorology 512km composite Sydney (Terrey Hills) Radar Loop: </w:t>
          </w:r>
          <w:hyperlink r:id="rId16" w:anchor="skip" w:history="1">
            <w:r w:rsidRPr="00E23D14">
              <w:rPr>
                <w:rStyle w:val="Hyperlink"/>
              </w:rPr>
              <w:t>http://www.bom.gov.au/products/IDR711.loop.shtml - skip</w:t>
            </w:r>
          </w:hyperlink>
          <w:r>
            <w:t xml:space="preserve"> shows weather out past Parkes.</w:t>
          </w:r>
        </w:p>
        <w:p w14:paraId="34C0987B" w14:textId="4AE25BE9" w:rsidR="00310FF7" w:rsidRDefault="00310FF7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CSIRO Educational Datasets: </w:t>
          </w:r>
          <w:hyperlink r:id="rId17" w:history="1">
            <w:r w:rsidRPr="00262650">
              <w:rPr>
                <w:rStyle w:val="Hyperlink"/>
              </w:rPr>
              <w:t>https://www.csiro.au/en/education/Resources/Educational-datasets</w:t>
            </w:r>
          </w:hyperlink>
          <w:r>
            <w:t xml:space="preserve"> </w:t>
          </w:r>
        </w:p>
        <w:p w14:paraId="1CBB674A" w14:textId="77777777" w:rsidR="00A23C5B" w:rsidRDefault="00A23C5B" w:rsidP="00A23C5B">
          <w:pPr>
            <w:pStyle w:val="ListParagraph"/>
            <w:numPr>
              <w:ilvl w:val="0"/>
              <w:numId w:val="19"/>
            </w:numPr>
            <w:spacing w:before="0" w:line="360" w:lineRule="auto"/>
            <w:ind w:left="714" w:hanging="357"/>
          </w:pPr>
          <w:r>
            <w:t xml:space="preserve">NASA Basics of Radio Astronomy </w:t>
          </w:r>
          <w:hyperlink r:id="rId18" w:history="1">
            <w:r w:rsidRPr="00F16304">
              <w:rPr>
                <w:rStyle w:val="Hyperlink"/>
              </w:rPr>
              <w:t>http://www2.jpl.nasa.gov/radioastronomy/radioastronomy_all.pdf</w:t>
            </w:r>
          </w:hyperlink>
          <w:r>
            <w:t xml:space="preserve">  is a free pdf book describing basics, developed for the GAVRT educational program.</w:t>
          </w:r>
        </w:p>
        <w:p w14:paraId="14FFEB3F" w14:textId="77777777" w:rsidR="00A23C5B" w:rsidRDefault="00A23C5B" w:rsidP="00A23C5B">
          <w:pPr>
            <w:rPr>
              <w:sz w:val="28"/>
              <w:szCs w:val="28"/>
            </w:rPr>
          </w:pPr>
          <w:r w:rsidRPr="00B91F4C">
            <w:rPr>
              <w:i/>
              <w:sz w:val="28"/>
              <w:szCs w:val="28"/>
            </w:rPr>
            <w:t>Twitter</w:t>
          </w:r>
          <w:r w:rsidRPr="00B91F4C">
            <w:rPr>
              <w:sz w:val="28"/>
              <w:szCs w:val="28"/>
            </w:rPr>
            <w:t xml:space="preserve">: @PULSEatParkes </w:t>
          </w:r>
        </w:p>
        <w:p w14:paraId="0068800B" w14:textId="77777777" w:rsidR="00A23C5B" w:rsidRDefault="00A23C5B" w:rsidP="000D1BC8">
          <w:pPr>
            <w:pStyle w:val="BodyText"/>
            <w:rPr>
              <w:b/>
              <w:bCs/>
            </w:rPr>
          </w:pPr>
        </w:p>
        <w:p w14:paraId="5466EF79" w14:textId="6A53F0AB" w:rsidR="000D1BC8" w:rsidRPr="00310FF7" w:rsidRDefault="00310FF7" w:rsidP="00310FF7">
          <w:pPr>
            <w:pStyle w:val="BodyText"/>
          </w:pPr>
          <w:r w:rsidRPr="00310FF7">
            <w:t>(Ver 1.</w:t>
          </w:r>
          <w:r w:rsidR="009A1D92">
            <w:t>1</w:t>
          </w:r>
          <w:r w:rsidRPr="00310FF7">
            <w:t xml:space="preserve"> 2</w:t>
          </w:r>
          <w:r w:rsidR="009A1D92">
            <w:t>7</w:t>
          </w:r>
          <w:r w:rsidRPr="00310FF7">
            <w:t>/09/21)</w:t>
          </w:r>
        </w:p>
      </w:sdtContent>
    </w:sdt>
    <w:p w14:paraId="03E53E10" w14:textId="77777777" w:rsidR="000D1BC8" w:rsidRPr="003C3FD1" w:rsidRDefault="000D1BC8" w:rsidP="000D1BC8">
      <w:bookmarkStart w:id="1" w:name="_Hlk34745324"/>
    </w:p>
    <w:bookmarkEnd w:id="0"/>
    <w:bookmarkEnd w:id="1"/>
    <w:p w14:paraId="0C8A9002" w14:textId="77777777" w:rsidR="000F3130" w:rsidRPr="000D1BC8" w:rsidRDefault="000F3130" w:rsidP="000D1BC8"/>
    <w:p w14:paraId="738A44EE" w14:textId="77777777" w:rsidR="00A23C5B" w:rsidRPr="000D1BC8" w:rsidRDefault="00A23C5B"/>
    <w:sectPr w:rsidR="00A23C5B" w:rsidRPr="000D1BC8" w:rsidSect="00246B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C8B5" w14:textId="77777777" w:rsidR="00EC7031" w:rsidRDefault="00EC7031" w:rsidP="000A377A">
      <w:r>
        <w:separator/>
      </w:r>
    </w:p>
  </w:endnote>
  <w:endnote w:type="continuationSeparator" w:id="0">
    <w:p w14:paraId="6556299A" w14:textId="77777777" w:rsidR="00EC7031" w:rsidRDefault="00EC7031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1D4" w14:textId="77777777" w:rsidR="00310FF7" w:rsidRDefault="00310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E12C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F05C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ABE6" w14:textId="77777777" w:rsidR="00EC7031" w:rsidRDefault="00EC7031" w:rsidP="000A377A">
      <w:r>
        <w:separator/>
      </w:r>
    </w:p>
  </w:footnote>
  <w:footnote w:type="continuationSeparator" w:id="0">
    <w:p w14:paraId="7E51D834" w14:textId="77777777" w:rsidR="00EC7031" w:rsidRDefault="00EC7031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8B53" w14:textId="77777777" w:rsidR="00310FF7" w:rsidRDefault="00310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82A6" w14:textId="77777777" w:rsidR="00310FF7" w:rsidRDefault="00310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A505" w14:textId="77777777" w:rsidR="00310FF7" w:rsidRDefault="00310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65F98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45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2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CCA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285B"/>
    <w:multiLevelType w:val="hybridMultilevel"/>
    <w:tmpl w:val="B5C6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8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5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99C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0FF7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56BF4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618A"/>
    <w:rsid w:val="00997AEF"/>
    <w:rsid w:val="00997D69"/>
    <w:rsid w:val="009A1D92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3C5B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AF3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4236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0DD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031"/>
    <w:rsid w:val="00EC7397"/>
    <w:rsid w:val="00EC76CC"/>
    <w:rsid w:val="00EC7DB2"/>
    <w:rsid w:val="00ED0591"/>
    <w:rsid w:val="00ED12F4"/>
    <w:rsid w:val="00ED20A7"/>
    <w:rsid w:val="00ED212D"/>
    <w:rsid w:val="00ED2884"/>
    <w:rsid w:val="00EE0EA8"/>
    <w:rsid w:val="00EE16DD"/>
    <w:rsid w:val="00EE2E6A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F51E7"/>
  <w15:docId w15:val="{8ACCD87A-0CAD-324A-953F-0303099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96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9618A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iro.au/pulseatparkes" TargetMode="External"/><Relationship Id="rId13" Type="http://schemas.openxmlformats.org/officeDocument/2006/relationships/hyperlink" Target="http://www.atnf.csiro.au/" TargetMode="External"/><Relationship Id="rId18" Type="http://schemas.openxmlformats.org/officeDocument/2006/relationships/hyperlink" Target="http://www2.jpl.nasa.gov/radioastronomy/radioastronomy_all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hyperlink" Target="https://www.csiro.au/en/research/technology-space/astronomy-space" TargetMode="External"/><Relationship Id="rId17" Type="http://schemas.openxmlformats.org/officeDocument/2006/relationships/hyperlink" Target="https://www.csiro.au/en/education/Resources/Educational-datase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m.gov.au/products/IDR711.loop.s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iro.a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arkes.atnf.csiro.au/observing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esearch.csiro.au/pulseatparkes/databas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csiro.au/pulseatparkes/pulsar-distance/" TargetMode="External"/><Relationship Id="rId14" Type="http://schemas.openxmlformats.org/officeDocument/2006/relationships/hyperlink" Target="http://atnf.csiro.au/people/pulsar/psrcat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372/Library/Group%20Containers/UBF8T346G9.Office/User%20Content.localized/Templates.localized/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1773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Robert Hollow</dc:creator>
  <cp:lastModifiedBy>Hollow, Robert (CASS, Marsfield)</cp:lastModifiedBy>
  <cp:revision>3</cp:revision>
  <cp:lastPrinted>2012-02-01T05:32:00Z</cp:lastPrinted>
  <dcterms:created xsi:type="dcterms:W3CDTF">2021-09-21T22:37:00Z</dcterms:created>
  <dcterms:modified xsi:type="dcterms:W3CDTF">2021-09-26T23:06:00Z</dcterms:modified>
</cp:coreProperties>
</file>